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VERBALE DI RIUNIONE CON ACTION ITEM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Modello orientato all'esecuzione: decisioni e azioni, non cronaca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Guida rapida all'uso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Un verbale di riunione efficace non racconta tutto quello che è stato detto: registra le decisioni prese e le azioni da eseguire, ognuna con un responsabile e una scadenza. La sintesi della discussione serve solo nella misura in cui aiuta a capire perché si è deciso in un certo modo. Se una riunione si chiude senza decisioni né azioni, il verbale deve dirlo: è un'informazione utile quanto un elenco di attività.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Lo schema chiave di questo modello è la tabella degli action item: per ogni punto all'ordine del giorno elenca azione, responsabile, scadenza e stato. È la parte che trasforma la riunione in lavoro fatto, ed è la prima cosa da rileggere all'apertura della riunione successiva.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1.1 Regole pratiche</w:t>
      </w:r>
    </w:p>
    <w:p>
      <w:pPr>
        <w:pStyle w:val="ListBullet"/>
      </w:pPr>
      <w:r>
        <w:rPr>
          <w:rFonts w:ascii="Calibri" w:hAnsi="Calibri"/>
          <w:sz w:val="22"/>
        </w:rPr>
        <w:t>Compilare il verbale durante la riunione, non dopo: a fine riunione rileggere ad alta voce decisioni e action item per conferma immediata dei presenti.</w:t>
      </w:r>
    </w:p>
    <w:p>
      <w:pPr>
        <w:pStyle w:val="ListBullet"/>
      </w:pPr>
      <w:r>
        <w:rPr>
          <w:rFonts w:ascii="Calibri" w:hAnsi="Calibri"/>
          <w:sz w:val="22"/>
        </w:rPr>
        <w:t>Una decisione per punto, formulata in modo verificabile: cosa si fa, cosa non si fa, da quando.</w:t>
      </w:r>
    </w:p>
    <w:p>
      <w:pPr>
        <w:pStyle w:val="ListBullet"/>
      </w:pPr>
      <w:r>
        <w:rPr>
          <w:rFonts w:ascii="Calibri" w:hAnsi="Calibri"/>
          <w:sz w:val="22"/>
        </w:rPr>
        <w:t>Ogni action item ha un solo responsabile, con nome e cognome: "il team" non è un responsabile.</w:t>
      </w:r>
    </w:p>
    <w:p>
      <w:pPr>
        <w:pStyle w:val="ListBullet"/>
      </w:pPr>
      <w:r>
        <w:rPr>
          <w:rFonts w:ascii="Calibri" w:hAnsi="Calibri"/>
          <w:sz w:val="22"/>
        </w:rPr>
        <w:t>La scadenza è una data precisa, mai "al più presto" o "entro breve".</w:t>
      </w:r>
    </w:p>
    <w:p>
      <w:pPr>
        <w:pStyle w:val="ListBullet"/>
      </w:pPr>
      <w:r>
        <w:rPr>
          <w:rFonts w:ascii="Calibri" w:hAnsi="Calibri"/>
          <w:sz w:val="22"/>
        </w:rPr>
        <w:t>Inviare il verbale ai partecipanti entro 24 ore e archiviarlo in una posizione condivisa, ad esempio il canale Microsoft Teams o il sito SharePoint del gruppo di lavoro.</w:t>
      </w:r>
    </w:p>
    <w:p>
      <w:pPr>
        <w:pStyle w:val="ListBullet"/>
      </w:pPr>
      <w:r>
        <w:rPr>
          <w:rFonts w:ascii="Calibri" w:hAnsi="Calibri"/>
          <w:sz w:val="22"/>
        </w:rPr>
        <w:t>Aprire la riunione successiva dalla colonna "Stato" degli action item del verbale precedente.</w:t>
      </w:r>
    </w:p>
    <w:p>
      <w:pPr>
        <w:pStyle w:val="ListBullet"/>
      </w:pPr>
      <w:r>
        <w:rPr>
          <w:rFonts w:ascii="Calibri" w:hAnsi="Calibri"/>
          <w:sz w:val="22"/>
        </w:rPr>
        <w:t>Per una riunione ordinaria una pagina basta: se il verbale supera le due pagine, probabilmente sta verbalizzando la cronaca.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1.2 Se la riunione si svolge in Microsoft Teams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registrazione della riunione e il riepilogo automatico generato da Teams (recap con punti discussi e follow-up proposti) sono un buon complemento: aiutano chi era assente e velocizzano la stesura. Non sostituiscono però il verbale: decisioni e action item vanno verificati e formalizzati da una persona, perché un riepilogo automatico può omettere o fraintendere passaggi importanti. La disponibilità di queste funzioni dipende dal piano e dalla configurazione del tenant aziendale.</w:t>
      </w:r>
    </w:p>
    <w:p>
      <w:r>
        <w:br w:type="page"/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Esempio compilato — riunione operativa settimanale</w:t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2"/>
        </w:rPr>
        <w:t>Esempio realistico di verbale per una PMI: riunione operativa settimanale fra direzione, amministrazione, commerciale e produzione. Nomi e dati sono di fantasia.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Dettaglio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Data e ora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Giovedì 12 marzo, ore 14:30 - 15:30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Luogo / canale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Sala riunioni + Microsoft Teams (collegato da remoto: M. Ferri)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Verbalizzante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Laura Bianchi (Amministrazione)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Partecipanti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Paolo Rossi (Direzione), Laura Bianchi (Amministrazione), Marco Ferri (Commerciale), Anna Conti (Produzione)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Assenti giustificati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Luca Greco (Magazzino) — delega ad Anna Conti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Ordine del giorno</w:t>
      </w:r>
    </w:p>
    <w:p>
      <w:pPr>
        <w:pStyle w:val="ListBullet"/>
      </w:pPr>
      <w:r>
        <w:rPr>
          <w:rFonts w:ascii="Calibri" w:hAnsi="Calibri"/>
          <w:sz w:val="22"/>
        </w:rPr>
        <w:t>Ritardi di consegna del fornitore di imballaggi</w:t>
      </w:r>
    </w:p>
    <w:p>
      <w:pPr>
        <w:pStyle w:val="ListBullet"/>
      </w:pPr>
      <w:r>
        <w:rPr>
          <w:rFonts w:ascii="Calibri" w:hAnsi="Calibri"/>
          <w:sz w:val="22"/>
        </w:rPr>
        <w:t>Nuovo modulo preventivi nel gestionale</w:t>
      </w:r>
    </w:p>
    <w:p>
      <w:pPr>
        <w:pStyle w:val="ListBullet"/>
      </w:pPr>
      <w:r>
        <w:rPr>
          <w:rFonts w:ascii="Calibri" w:hAnsi="Calibri"/>
          <w:sz w:val="22"/>
        </w:rPr>
        <w:t>Copertura clienti durante la chiusura estiva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Punto 1 — Ritardi di consegna del fornitore di imballaggi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Discussione in sintesi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Negli ultimi due mesi il fornitore di imballaggi ha consegnato in ritardo tre ordini su cinque, con impatto su due spedizioni a clienti. Anna Conti ha già sollecitato due volte; il fornitore attribuisce i ritardi a un trasferimento di sede. Marco Ferri segnala che un cliente ha chiesto formalmente garanzie sui tempi di consegna.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AF3FF"/>
          </w:tcPr>
          <w:p>
            <w:r>
              <w:rPr>
                <w:rFonts w:ascii="Calibri" w:hAnsi="Calibri"/>
                <w:b/>
                <w:color w:val="005FCC"/>
                <w:sz w:val="22"/>
              </w:rPr>
              <w:t xml:space="preserve">DECISIONE — </w:t>
            </w:r>
            <w:r>
              <w:rPr>
                <w:rFonts w:ascii="Calibri" w:hAnsi="Calibri"/>
                <w:b/>
                <w:color w:val="212529"/>
                <w:sz w:val="22"/>
              </w:rPr>
              <w:t>Si avvia la qualifica di un secondo fornitore di imballaggi entro fine mese; il fornitore attuale resta operativo, ma con ordini ridotti finché le consegne non tornano regolari.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Action item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Scadenza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Richiedere offerte a due fornitori alternativi di imballaggi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Anna Conti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20 marzo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Da fare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Comunicare al fornitore attuale la riduzione temporanea degli ordini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Paolo Rossi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16 marzo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Da fare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Rispondere al cliente con il piano di rientro sui tempi di consegna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Marco Ferri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14 marzo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In corso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Punto 2 — Nuovo modulo preventivi nel gestionale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Discussione in sintesi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modulo preventivi è in prova da due settimane con il commerciale: i tempi di preparazione di un'offerta si sono ridotti sensibilmente. Restano due problemi: alcune voci di listino caricate nel gestionale sono datate e due modelli di stampa vanno corretti con il fornitore del software.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AF3FF"/>
          </w:tcPr>
          <w:p>
            <w:r>
              <w:rPr>
                <w:rFonts w:ascii="Calibri" w:hAnsi="Calibri"/>
                <w:b/>
                <w:color w:val="005FCC"/>
                <w:sz w:val="22"/>
              </w:rPr>
              <w:t xml:space="preserve">DECISIONE — </w:t>
            </w:r>
            <w:r>
              <w:rPr>
                <w:rFonts w:ascii="Calibri" w:hAnsi="Calibri"/>
                <w:b/>
                <w:color w:val="212529"/>
                <w:sz w:val="22"/>
              </w:rPr>
              <w:t>Il nuovo modulo preventivi entra in uso per tutto il commerciale dal mese prossimo; fino ad allora le offerte di importo rilevante vengono ricontrollate dall'amministrazione prima dell'invio.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Action item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Scadenza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Aggiornare le voci di listino datate nel gestionale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Laura Bianchi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25 marzo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In corso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Far correggere i due modelli di stampa dal fornitore del gestionale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Laura Bianchi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27 marzo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Da fare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Organizzare un'ora di formazione interna per il commerciale (in Teams, registrata)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Marco Ferri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31 marzo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Da fare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Punto 3 — Copertura clienti durante la chiusura estiva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Discussione in sintesi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Anna Conti propone di confermare la chiusura nelle ultime due settimane di agosto, come lo scorso anno. Marco Ferri chiede di garantire un presidio minimo per ordini urgenti e assistenza, perché due clienti chiave restano operativi tutto il mese.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AF3FF"/>
          </w:tcPr>
          <w:p>
            <w:r>
              <w:rPr>
                <w:rFonts w:ascii="Calibri" w:hAnsi="Calibri"/>
                <w:b/>
                <w:color w:val="005FCC"/>
                <w:sz w:val="22"/>
              </w:rPr>
              <w:t xml:space="preserve">DECISIONE — </w:t>
            </w:r>
            <w:r>
              <w:rPr>
                <w:rFonts w:ascii="Calibri" w:hAnsi="Calibri"/>
                <w:b/>
                <w:color w:val="212529"/>
                <w:sz w:val="22"/>
              </w:rPr>
              <w:t>La chiusura estiva è confermata per le ultime due settimane di agosto; resta attivo un presidio per ordini urgenti e assistenza, a rotazione fra commerciale e produzione.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Action item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Scadenza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Raccogliere le preferenze ferie dei reparti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Anna Conti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10 aprile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Da fare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Predisporre il calendario del presidio estivo e comunicarlo ai clienti chiave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Paolo Rossi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30 aprile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Da fare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Varie ed eventuali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Anna Conti segnala che il carrello elevatore sarà in manutenzione la prossima settimana: le spedizioni del martedì vengono anticipate al lunedì. Nessuna azione ulteriore.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Prossima riunione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Giovedì 19 marzo, ore 14:30, sala riunioni + Microsoft Teams. Apertura con la revisione degli action item di questo verbale.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Approvazione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verbale è stato riletto a fine riunione e approvato dai presenti.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Verbalizzante — Laura Bianchi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Responsabile della riunione — Paolo Rossi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r>
        <w:br w:type="page"/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Modulo vuoto — da compilare</w:t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2"/>
        </w:rPr>
        <w:t>Duplicare il blocco "Punto [N]" per ogni punto all'ordine del giorno. Sostituire tutti i segnaposto fra parentesi quadre.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Dettaglio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Data e ora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[GIORNO, ORA INIZIO - ORA FINE]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Luogo / canale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[SALA / SEDE oppure MICROSOFT TEAMS / ALTRO CANALE]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Verbalizzante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[NOME E COGNOME — RUOLO]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Partecipanti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[NOME E COGNOME — RUOLO, per ogni partecipante]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Assenti giustificati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[NOME E COGNOME — EVENTUALE DELEGA]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Ordine del giorno</w:t>
      </w:r>
    </w:p>
    <w:p>
      <w:pPr>
        <w:pStyle w:val="ListBullet"/>
      </w:pPr>
      <w:r>
        <w:rPr>
          <w:rFonts w:ascii="Calibri" w:hAnsi="Calibri"/>
          <w:sz w:val="22"/>
        </w:rPr>
        <w:t>[PUNTO 1]</w:t>
      </w:r>
    </w:p>
    <w:p>
      <w:pPr>
        <w:pStyle w:val="ListBullet"/>
      </w:pPr>
      <w:r>
        <w:rPr>
          <w:rFonts w:ascii="Calibri" w:hAnsi="Calibri"/>
          <w:sz w:val="22"/>
        </w:rPr>
        <w:t>[PUNTO 2]</w:t>
      </w:r>
    </w:p>
    <w:p>
      <w:pPr>
        <w:pStyle w:val="ListBullet"/>
      </w:pPr>
      <w:r>
        <w:rPr>
          <w:rFonts w:ascii="Calibri" w:hAnsi="Calibri"/>
          <w:sz w:val="22"/>
        </w:rPr>
        <w:t>[PUNTO 3 — aggiungere o togliere voci secondo necessità]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Punto 1 — [TITOLO DEL PUNTO]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Discussione in sintesi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[SINTESI DELLA DISCUSSIONE — 3-5 righe al massimo: contesto e alternative valutate, solo quanto serve a capire la decisione.]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AF3FF"/>
          </w:tcPr>
          <w:p>
            <w:r>
              <w:rPr>
                <w:rFonts w:ascii="Calibri" w:hAnsi="Calibri"/>
                <w:b/>
                <w:color w:val="005FCC"/>
                <w:sz w:val="22"/>
              </w:rPr>
              <w:t xml:space="preserve">DECISIONE — </w:t>
            </w:r>
            <w:r>
              <w:rPr>
                <w:rFonts w:ascii="Calibri" w:hAnsi="Calibri"/>
                <w:b/>
                <w:color w:val="212529"/>
                <w:sz w:val="22"/>
              </w:rPr>
              <w:t>[DECISIONE PRESA — formulata in modo verificabile: cosa si fa, chi è coinvolto, da quando. Se il punto non si chiude, scrivere cosa manca per decidere e rinviare con una data.]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Action item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Scadenza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[AZIONE 1 — verbo all'infinito + risultato atteso]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 fare / In corso / Fatto]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[AZIONE 2]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 fare / In corso / Fatto]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[AZIONE 3]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 fare / In corso / Fatto]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Punto 2 — [TITOLO DEL PUNTO]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Discussione in sintesi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[SINTESI DELLA DISCUSSIONE — 3-5 righe al massimo: contesto e alternative valutate, solo quanto serve a capire la decisione.]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AF3FF"/>
          </w:tcPr>
          <w:p>
            <w:r>
              <w:rPr>
                <w:rFonts w:ascii="Calibri" w:hAnsi="Calibri"/>
                <w:b/>
                <w:color w:val="005FCC"/>
                <w:sz w:val="22"/>
              </w:rPr>
              <w:t xml:space="preserve">DECISIONE — </w:t>
            </w:r>
            <w:r>
              <w:rPr>
                <w:rFonts w:ascii="Calibri" w:hAnsi="Calibri"/>
                <w:b/>
                <w:color w:val="212529"/>
                <w:sz w:val="22"/>
              </w:rPr>
              <w:t>[DECISIONE PRESA — formulata in modo verificabile: cosa si fa, chi è coinvolto, da quando. Se il punto non si chiude, scrivere cosa manca per decidere e rinviare con una data.]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Action item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Scadenza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[AZIONE 1 — verbo all'infinito + risultato atteso]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 fare / In corso / Fatto]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[AZIONE 2]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 fare / In corso / Fatto]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[AZIONE 3]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 fare / In corso / Fatto]</w:t>
            </w:r>
          </w:p>
        </w:tc>
      </w:tr>
    </w:tbl>
    <w:p/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Varie ed eventuali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[SEGNALAZIONI BREVI NON ALL'ORDINE DEL GIORNO — se generano azioni, aggiungerle a una tabella action item.]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Prossima riunione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[DATA, ORA E LUOGO / CANALE — aprire con la revisione degli action item di questo verbale.]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Approvazione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verbale è stato [riletto e approvato a fine riunione / inviato ai partecipanti il [DATA] per approvazione].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Verbalizzante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Responsabile della riunione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verbale di riunione a uso operativo interno. Non sostituisce i verbali con requisiti di legge o statutari (es. assemblee dei soci e organi societari), per i quali fare riferimento ai modelli dedicati e al proprio consulente.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Verbale di riunione con action item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